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Cyber Security</w:t>
      </w:r>
    </w:p>
    <w:p w:rsidR="00246A09" w:rsidRDefault="00246A09" w:rsidP="00246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46A09" w:rsidRDefault="00246A09" w:rsidP="00246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46A09" w:rsidRDefault="00246A09" w:rsidP="00246A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46A09" w:rsidRDefault="00246A09" w:rsidP="00246A09">
      <w:pPr>
        <w:spacing w:line="480" w:lineRule="auto"/>
        <w:ind w:firstLine="720"/>
        <w:jc w:val="center"/>
        <w:rPr>
          <w:rFonts w:ascii="Times New Roman" w:hAnsi="Times New Roman" w:cs="Times New Roman"/>
          <w:sz w:val="24"/>
          <w:szCs w:val="24"/>
        </w:rPr>
      </w:pPr>
    </w:p>
    <w:p w:rsidR="00246A09" w:rsidRPr="00246A09" w:rsidRDefault="00246A09" w:rsidP="00246A09">
      <w:pPr>
        <w:spacing w:line="480" w:lineRule="auto"/>
        <w:rPr>
          <w:rFonts w:ascii="Times New Roman" w:hAnsi="Times New Roman" w:cs="Times New Roman"/>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ind w:firstLine="720"/>
        <w:jc w:val="center"/>
        <w:rPr>
          <w:rFonts w:ascii="Times New Roman" w:hAnsi="Times New Roman" w:cs="Times New Roman"/>
          <w:b/>
          <w:bCs/>
          <w:sz w:val="24"/>
          <w:szCs w:val="24"/>
        </w:rPr>
      </w:pPr>
    </w:p>
    <w:p w:rsidR="00246A09" w:rsidRDefault="00246A09" w:rsidP="00246A09">
      <w:pPr>
        <w:spacing w:line="480" w:lineRule="auto"/>
        <w:rPr>
          <w:rFonts w:ascii="Times New Roman" w:hAnsi="Times New Roman" w:cs="Times New Roman"/>
          <w:b/>
          <w:bCs/>
          <w:sz w:val="24"/>
          <w:szCs w:val="24"/>
        </w:rPr>
      </w:pPr>
    </w:p>
    <w:p w:rsidR="0040715F" w:rsidRPr="00246A09" w:rsidRDefault="005C6453" w:rsidP="00F706C0">
      <w:pPr>
        <w:spacing w:line="480" w:lineRule="auto"/>
        <w:jc w:val="center"/>
        <w:rPr>
          <w:rFonts w:ascii="Times New Roman" w:hAnsi="Times New Roman" w:cs="Times New Roman"/>
          <w:b/>
          <w:bCs/>
          <w:sz w:val="24"/>
          <w:szCs w:val="24"/>
        </w:rPr>
      </w:pPr>
      <w:r w:rsidRPr="00246A09">
        <w:rPr>
          <w:rFonts w:ascii="Times New Roman" w:hAnsi="Times New Roman" w:cs="Times New Roman"/>
          <w:b/>
          <w:bCs/>
          <w:sz w:val="24"/>
          <w:szCs w:val="24"/>
        </w:rPr>
        <w:lastRenderedPageBreak/>
        <w:t xml:space="preserve">Cyber </w:t>
      </w:r>
      <w:r w:rsidR="00F706C0" w:rsidRPr="00246A09">
        <w:rPr>
          <w:rFonts w:ascii="Times New Roman" w:hAnsi="Times New Roman" w:cs="Times New Roman"/>
          <w:b/>
          <w:bCs/>
          <w:sz w:val="24"/>
          <w:szCs w:val="24"/>
        </w:rPr>
        <w:t>Security</w:t>
      </w:r>
    </w:p>
    <w:p w:rsidR="00862BFC" w:rsidRPr="00246A09" w:rsidRDefault="005C6453" w:rsidP="00246A09">
      <w:pPr>
        <w:spacing w:line="480" w:lineRule="auto"/>
        <w:ind w:firstLine="720"/>
        <w:rPr>
          <w:rFonts w:ascii="Times New Roman" w:hAnsi="Times New Roman" w:cs="Times New Roman"/>
          <w:sz w:val="24"/>
          <w:szCs w:val="24"/>
        </w:rPr>
      </w:pPr>
      <w:r w:rsidRPr="00246A09">
        <w:rPr>
          <w:rFonts w:ascii="Times New Roman" w:hAnsi="Times New Roman" w:cs="Times New Roman"/>
          <w:sz w:val="24"/>
          <w:szCs w:val="24"/>
        </w:rPr>
        <w:t xml:space="preserve">Cyber security can be defined as the application processes, technologies, and control to protect programs, networks, devices, systems, and data from </w:t>
      </w:r>
      <w:r w:rsidR="00B736AC" w:rsidRPr="00246A09">
        <w:rPr>
          <w:rFonts w:ascii="Times New Roman" w:hAnsi="Times New Roman" w:cs="Times New Roman"/>
          <w:sz w:val="24"/>
          <w:szCs w:val="24"/>
        </w:rPr>
        <w:t>cyber-attacks</w:t>
      </w:r>
      <w:r w:rsidRPr="00246A09">
        <w:rPr>
          <w:rFonts w:ascii="Times New Roman" w:hAnsi="Times New Roman" w:cs="Times New Roman"/>
          <w:sz w:val="24"/>
          <w:szCs w:val="24"/>
        </w:rPr>
        <w:t xml:space="preserve">. </w:t>
      </w:r>
      <w:r w:rsidR="00755630" w:rsidRPr="00246A09">
        <w:rPr>
          <w:rFonts w:ascii="Times New Roman" w:hAnsi="Times New Roman" w:cs="Times New Roman"/>
          <w:sz w:val="24"/>
          <w:szCs w:val="24"/>
        </w:rPr>
        <w:t>According to Irmak &amp; Erkek (2018), t</w:t>
      </w:r>
      <w:r w:rsidRPr="00246A09">
        <w:rPr>
          <w:rFonts w:ascii="Times New Roman" w:hAnsi="Times New Roman" w:cs="Times New Roman"/>
          <w:sz w:val="24"/>
          <w:szCs w:val="24"/>
        </w:rPr>
        <w:t xml:space="preserve">he two main cyber vectors are phishing and Malware. </w:t>
      </w:r>
      <w:r w:rsidR="00FB7556" w:rsidRPr="00246A09">
        <w:rPr>
          <w:rFonts w:ascii="Times New Roman" w:hAnsi="Times New Roman" w:cs="Times New Roman"/>
          <w:sz w:val="24"/>
          <w:szCs w:val="24"/>
        </w:rPr>
        <w:t xml:space="preserve">Phishing occurs when a bad actor tries to </w:t>
      </w:r>
      <w:r w:rsidR="00B736AC" w:rsidRPr="00246A09">
        <w:rPr>
          <w:rFonts w:ascii="Times New Roman" w:hAnsi="Times New Roman" w:cs="Times New Roman"/>
          <w:sz w:val="24"/>
          <w:szCs w:val="24"/>
        </w:rPr>
        <w:t>convince</w:t>
      </w:r>
      <w:r w:rsidR="00FB7556" w:rsidRPr="00246A09">
        <w:rPr>
          <w:rFonts w:ascii="Times New Roman" w:hAnsi="Times New Roman" w:cs="Times New Roman"/>
          <w:sz w:val="24"/>
          <w:szCs w:val="24"/>
        </w:rPr>
        <w:t xml:space="preserve"> you that they are someone else to acquire </w:t>
      </w:r>
      <w:r w:rsidR="00B736AC" w:rsidRPr="00246A09">
        <w:rPr>
          <w:rFonts w:ascii="Times New Roman" w:hAnsi="Times New Roman" w:cs="Times New Roman"/>
          <w:sz w:val="24"/>
          <w:szCs w:val="24"/>
        </w:rPr>
        <w:t>sensitive</w:t>
      </w:r>
      <w:r w:rsidR="00FB7556" w:rsidRPr="00246A09">
        <w:rPr>
          <w:rFonts w:ascii="Times New Roman" w:hAnsi="Times New Roman" w:cs="Times New Roman"/>
          <w:sz w:val="24"/>
          <w:szCs w:val="24"/>
        </w:rPr>
        <w:t xml:space="preserve"> information such as your personally identifiable information. It can be conducted through texts, email, or messaging. On the other hand, Malware is any malicious software created to harm your network, devices, or system. It </w:t>
      </w:r>
      <w:r w:rsidR="005211E4" w:rsidRPr="00246A09">
        <w:rPr>
          <w:rFonts w:ascii="Times New Roman" w:hAnsi="Times New Roman" w:cs="Times New Roman"/>
          <w:sz w:val="24"/>
          <w:szCs w:val="24"/>
        </w:rPr>
        <w:t xml:space="preserve">can be </w:t>
      </w:r>
      <w:r w:rsidR="00B736AC" w:rsidRPr="00246A09">
        <w:rPr>
          <w:rFonts w:ascii="Times New Roman" w:hAnsi="Times New Roman" w:cs="Times New Roman"/>
          <w:sz w:val="24"/>
          <w:szCs w:val="24"/>
        </w:rPr>
        <w:t>delivered</w:t>
      </w:r>
      <w:r w:rsidR="005211E4" w:rsidRPr="00246A09">
        <w:rPr>
          <w:rFonts w:ascii="Times New Roman" w:hAnsi="Times New Roman" w:cs="Times New Roman"/>
          <w:sz w:val="24"/>
          <w:szCs w:val="24"/>
        </w:rPr>
        <w:t xml:space="preserve"> to a network or computer by a </w:t>
      </w:r>
      <w:r w:rsidR="00B736AC" w:rsidRPr="00246A09">
        <w:rPr>
          <w:rFonts w:ascii="Times New Roman" w:hAnsi="Times New Roman" w:cs="Times New Roman"/>
          <w:sz w:val="24"/>
          <w:szCs w:val="24"/>
        </w:rPr>
        <w:t>phishing</w:t>
      </w:r>
      <w:r w:rsidR="005211E4" w:rsidRPr="00246A09">
        <w:rPr>
          <w:rFonts w:ascii="Times New Roman" w:hAnsi="Times New Roman" w:cs="Times New Roman"/>
          <w:sz w:val="24"/>
          <w:szCs w:val="24"/>
        </w:rPr>
        <w:t xml:space="preserve"> email that was clicked on or sometimes mistakenly downloaded from a malicious website.</w:t>
      </w:r>
    </w:p>
    <w:p w:rsidR="005211E4" w:rsidRPr="00246A09" w:rsidRDefault="005C6453" w:rsidP="00246A09">
      <w:pPr>
        <w:spacing w:line="480" w:lineRule="auto"/>
        <w:ind w:firstLine="720"/>
        <w:rPr>
          <w:rFonts w:ascii="Times New Roman" w:hAnsi="Times New Roman" w:cs="Times New Roman"/>
          <w:sz w:val="24"/>
          <w:szCs w:val="24"/>
        </w:rPr>
      </w:pPr>
      <w:r w:rsidRPr="00246A09">
        <w:rPr>
          <w:rFonts w:ascii="Times New Roman" w:hAnsi="Times New Roman" w:cs="Times New Roman"/>
          <w:sz w:val="24"/>
          <w:szCs w:val="24"/>
        </w:rPr>
        <w:t>The main vector for attacks on the social engineering side is the phishing vector</w:t>
      </w:r>
      <w:r w:rsidR="00D63418" w:rsidRPr="00246A09">
        <w:rPr>
          <w:rFonts w:ascii="Times New Roman" w:hAnsi="Times New Roman" w:cs="Times New Roman"/>
          <w:sz w:val="24"/>
          <w:szCs w:val="24"/>
        </w:rPr>
        <w:t>. IT managers can prevent vectors by training their staff</w:t>
      </w:r>
      <w:r w:rsidR="00B948F9" w:rsidRPr="00246A09">
        <w:rPr>
          <w:rFonts w:ascii="Times New Roman" w:hAnsi="Times New Roman" w:cs="Times New Roman"/>
          <w:sz w:val="24"/>
          <w:szCs w:val="24"/>
        </w:rPr>
        <w:t xml:space="preserve"> on ways of avoiding vectors through checking links before clicking them, using sense before sending sensitive information, and </w:t>
      </w:r>
      <w:r w:rsidR="004D052F" w:rsidRPr="00246A09">
        <w:rPr>
          <w:rFonts w:ascii="Times New Roman" w:hAnsi="Times New Roman" w:cs="Times New Roman"/>
          <w:sz w:val="24"/>
          <w:szCs w:val="24"/>
        </w:rPr>
        <w:t>checking</w:t>
      </w:r>
      <w:r w:rsidR="00B948F9" w:rsidRPr="00246A09">
        <w:rPr>
          <w:rFonts w:ascii="Times New Roman" w:hAnsi="Times New Roman" w:cs="Times New Roman"/>
          <w:sz w:val="24"/>
          <w:szCs w:val="24"/>
        </w:rPr>
        <w:t xml:space="preserve"> mail addresses from received emails. </w:t>
      </w:r>
      <w:r w:rsidR="00B736AC" w:rsidRPr="00246A09">
        <w:rPr>
          <w:rFonts w:ascii="Times New Roman" w:hAnsi="Times New Roman" w:cs="Times New Roman"/>
          <w:sz w:val="24"/>
          <w:szCs w:val="24"/>
        </w:rPr>
        <w:t>Cyber-attacks</w:t>
      </w:r>
      <w:r w:rsidR="00B948F9" w:rsidRPr="00246A09">
        <w:rPr>
          <w:rFonts w:ascii="Times New Roman" w:hAnsi="Times New Roman" w:cs="Times New Roman"/>
          <w:sz w:val="24"/>
          <w:szCs w:val="24"/>
        </w:rPr>
        <w:t xml:space="preserve"> often occur because </w:t>
      </w:r>
      <w:r w:rsidR="00AD0C25" w:rsidRPr="00246A09">
        <w:rPr>
          <w:rFonts w:ascii="Times New Roman" w:hAnsi="Times New Roman" w:cs="Times New Roman"/>
          <w:sz w:val="24"/>
          <w:szCs w:val="24"/>
        </w:rPr>
        <w:t>the software is not up to date. IT managers should therefore keep their systems and software fully updated.</w:t>
      </w:r>
      <w:r w:rsidR="000A006C" w:rsidRPr="00246A09">
        <w:rPr>
          <w:rFonts w:ascii="Times New Roman" w:hAnsi="Times New Roman" w:cs="Times New Roman"/>
          <w:sz w:val="24"/>
          <w:szCs w:val="24"/>
        </w:rPr>
        <w:t xml:space="preserve"> Installing a firewall and putting a network behind it is another effective way oneself from </w:t>
      </w:r>
      <w:r w:rsidR="00391244" w:rsidRPr="00246A09">
        <w:rPr>
          <w:rFonts w:ascii="Times New Roman" w:hAnsi="Times New Roman" w:cs="Times New Roman"/>
          <w:sz w:val="24"/>
          <w:szCs w:val="24"/>
        </w:rPr>
        <w:t>cyber-attacks</w:t>
      </w:r>
      <w:r w:rsidR="000A006C" w:rsidRPr="00246A09">
        <w:rPr>
          <w:rFonts w:ascii="Times New Roman" w:hAnsi="Times New Roman" w:cs="Times New Roman"/>
          <w:sz w:val="24"/>
          <w:szCs w:val="24"/>
        </w:rPr>
        <w:t>. Firewall blocks any brute force attacks made on a network or system before causing any damage.</w:t>
      </w:r>
    </w:p>
    <w:p w:rsidR="003147DD" w:rsidRPr="00246A09" w:rsidRDefault="005C6453" w:rsidP="00246A09">
      <w:pPr>
        <w:spacing w:line="480" w:lineRule="auto"/>
        <w:ind w:firstLine="720"/>
        <w:rPr>
          <w:rFonts w:ascii="Times New Roman" w:hAnsi="Times New Roman" w:cs="Times New Roman"/>
          <w:sz w:val="24"/>
          <w:szCs w:val="24"/>
        </w:rPr>
      </w:pPr>
      <w:r w:rsidRPr="00246A09">
        <w:rPr>
          <w:rFonts w:ascii="Times New Roman" w:hAnsi="Times New Roman" w:cs="Times New Roman"/>
          <w:sz w:val="24"/>
          <w:szCs w:val="24"/>
        </w:rPr>
        <w:t xml:space="preserve">Building a cybersecurity </w:t>
      </w:r>
      <w:r w:rsidR="00B736AC" w:rsidRPr="00246A09">
        <w:rPr>
          <w:rFonts w:ascii="Times New Roman" w:hAnsi="Times New Roman" w:cs="Times New Roman"/>
          <w:sz w:val="24"/>
          <w:szCs w:val="24"/>
        </w:rPr>
        <w:t>strategy</w:t>
      </w:r>
      <w:r w:rsidRPr="00246A09">
        <w:rPr>
          <w:rFonts w:ascii="Times New Roman" w:hAnsi="Times New Roman" w:cs="Times New Roman"/>
          <w:sz w:val="24"/>
          <w:szCs w:val="24"/>
        </w:rPr>
        <w:t xml:space="preserve"> for a business requires effort. Some elements help develop a good strategy, such as understanding the cyber threat landscape</w:t>
      </w:r>
      <w:r w:rsidR="00755630" w:rsidRPr="00246A09">
        <w:rPr>
          <w:rFonts w:ascii="Times New Roman" w:hAnsi="Times New Roman" w:cs="Times New Roman"/>
          <w:sz w:val="24"/>
          <w:szCs w:val="24"/>
        </w:rPr>
        <w:t xml:space="preserve"> (Kandasamy et al., 2020)</w:t>
      </w:r>
      <w:r w:rsidRPr="00246A09">
        <w:rPr>
          <w:rFonts w:ascii="Times New Roman" w:hAnsi="Times New Roman" w:cs="Times New Roman"/>
          <w:sz w:val="24"/>
          <w:szCs w:val="24"/>
        </w:rPr>
        <w:t>. By understanding the landscape and the kind of common cyberattacks, one can decide on the type of security to acquire. Another element is cybersecurity maturity.</w:t>
      </w:r>
      <w:r w:rsidR="00722348" w:rsidRPr="00246A09">
        <w:rPr>
          <w:rFonts w:ascii="Times New Roman" w:hAnsi="Times New Roman" w:cs="Times New Roman"/>
          <w:sz w:val="24"/>
          <w:szCs w:val="24"/>
        </w:rPr>
        <w:t xml:space="preserve"> To decide the </w:t>
      </w:r>
      <w:r w:rsidR="00B736AC" w:rsidRPr="00246A09">
        <w:rPr>
          <w:rFonts w:ascii="Times New Roman" w:hAnsi="Times New Roman" w:cs="Times New Roman"/>
          <w:sz w:val="24"/>
          <w:szCs w:val="24"/>
        </w:rPr>
        <w:t>maturity,</w:t>
      </w:r>
      <w:r w:rsidR="00722348" w:rsidRPr="00246A09">
        <w:rPr>
          <w:rFonts w:ascii="Times New Roman" w:hAnsi="Times New Roman" w:cs="Times New Roman"/>
          <w:sz w:val="24"/>
          <w:szCs w:val="24"/>
        </w:rPr>
        <w:t xml:space="preserve"> one must use cybersecurity and note how mature the organization is under different </w:t>
      </w:r>
      <w:r w:rsidR="00722348" w:rsidRPr="00246A09">
        <w:rPr>
          <w:rFonts w:ascii="Times New Roman" w:hAnsi="Times New Roman" w:cs="Times New Roman"/>
          <w:sz w:val="24"/>
          <w:szCs w:val="24"/>
        </w:rPr>
        <w:lastRenderedPageBreak/>
        <w:t>categories. After that, you can now decide the kind of cyb</w:t>
      </w:r>
      <w:r w:rsidR="00B736AC" w:rsidRPr="00246A09">
        <w:rPr>
          <w:rFonts w:ascii="Times New Roman" w:hAnsi="Times New Roman" w:cs="Times New Roman"/>
          <w:sz w:val="24"/>
          <w:szCs w:val="24"/>
        </w:rPr>
        <w:t>erinsecurity</w:t>
      </w:r>
      <w:r w:rsidR="00722348" w:rsidRPr="00246A09">
        <w:rPr>
          <w:rFonts w:ascii="Times New Roman" w:hAnsi="Times New Roman" w:cs="Times New Roman"/>
          <w:sz w:val="24"/>
          <w:szCs w:val="24"/>
        </w:rPr>
        <w:t xml:space="preserve"> to use and how to </w:t>
      </w:r>
      <w:r w:rsidR="00B736AC" w:rsidRPr="00246A09">
        <w:rPr>
          <w:rFonts w:ascii="Times New Roman" w:hAnsi="Times New Roman" w:cs="Times New Roman"/>
          <w:sz w:val="24"/>
          <w:szCs w:val="24"/>
        </w:rPr>
        <w:t>improve</w:t>
      </w:r>
      <w:r w:rsidR="00722348" w:rsidRPr="00246A09">
        <w:rPr>
          <w:rFonts w:ascii="Times New Roman" w:hAnsi="Times New Roman" w:cs="Times New Roman"/>
          <w:sz w:val="24"/>
          <w:szCs w:val="24"/>
        </w:rPr>
        <w:t xml:space="preserve"> it from time </w:t>
      </w:r>
      <w:r w:rsidR="00B736AC" w:rsidRPr="00246A09">
        <w:rPr>
          <w:rFonts w:ascii="Times New Roman" w:hAnsi="Times New Roman" w:cs="Times New Roman"/>
          <w:sz w:val="24"/>
          <w:szCs w:val="24"/>
        </w:rPr>
        <w:t>to</w:t>
      </w:r>
      <w:r w:rsidR="00722348" w:rsidRPr="00246A09">
        <w:rPr>
          <w:rFonts w:ascii="Times New Roman" w:hAnsi="Times New Roman" w:cs="Times New Roman"/>
          <w:sz w:val="24"/>
          <w:szCs w:val="24"/>
        </w:rPr>
        <w:t xml:space="preserve"> time.</w:t>
      </w: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246A09" w:rsidRDefault="00246A09" w:rsidP="00246A09">
      <w:pPr>
        <w:spacing w:line="480" w:lineRule="auto"/>
        <w:ind w:firstLine="720"/>
        <w:rPr>
          <w:rFonts w:ascii="Times New Roman" w:hAnsi="Times New Roman" w:cs="Times New Roman"/>
          <w:sz w:val="24"/>
          <w:szCs w:val="24"/>
        </w:rPr>
      </w:pPr>
    </w:p>
    <w:p w:rsidR="00755630" w:rsidRPr="00246A09" w:rsidRDefault="005C6453" w:rsidP="00246A09">
      <w:pPr>
        <w:spacing w:line="480" w:lineRule="auto"/>
        <w:ind w:firstLine="720"/>
        <w:jc w:val="center"/>
        <w:rPr>
          <w:rFonts w:ascii="Times New Roman" w:hAnsi="Times New Roman" w:cs="Times New Roman"/>
          <w:b/>
          <w:bCs/>
          <w:sz w:val="24"/>
          <w:szCs w:val="24"/>
        </w:rPr>
      </w:pPr>
      <w:r w:rsidRPr="00246A09">
        <w:rPr>
          <w:rFonts w:ascii="Times New Roman" w:hAnsi="Times New Roman" w:cs="Times New Roman"/>
          <w:b/>
          <w:bCs/>
          <w:sz w:val="24"/>
          <w:szCs w:val="24"/>
        </w:rPr>
        <w:lastRenderedPageBreak/>
        <w:t>References</w:t>
      </w:r>
    </w:p>
    <w:p w:rsidR="00246A09" w:rsidRPr="00246A09" w:rsidRDefault="00246A09" w:rsidP="00246A09">
      <w:pPr>
        <w:spacing w:line="480" w:lineRule="auto"/>
        <w:ind w:left="720" w:hanging="720"/>
        <w:rPr>
          <w:rFonts w:ascii="Times New Roman" w:hAnsi="Times New Roman" w:cs="Times New Roman"/>
          <w:sz w:val="24"/>
          <w:szCs w:val="24"/>
        </w:rPr>
      </w:pPr>
      <w:r w:rsidRPr="00246A09">
        <w:rPr>
          <w:rFonts w:ascii="Times New Roman" w:hAnsi="Times New Roman" w:cs="Times New Roman"/>
          <w:sz w:val="24"/>
          <w:szCs w:val="24"/>
        </w:rPr>
        <w:t>Kandasamy, K., Srinivas, S., Achuthan, K., &amp; Rangan, V. P. (2020). IoT cyber risk: A holistic analysis of cyber risk assessment frameworks, risk vectors, and risk ranking process. </w:t>
      </w:r>
      <w:r w:rsidRPr="00246A09">
        <w:rPr>
          <w:rFonts w:ascii="Times New Roman" w:hAnsi="Times New Roman" w:cs="Times New Roman"/>
          <w:i/>
          <w:iCs/>
          <w:sz w:val="24"/>
          <w:szCs w:val="24"/>
        </w:rPr>
        <w:t>EURASIP Journal on Information Security</w:t>
      </w:r>
      <w:r w:rsidRPr="00246A09">
        <w:rPr>
          <w:rFonts w:ascii="Times New Roman" w:hAnsi="Times New Roman" w:cs="Times New Roman"/>
          <w:sz w:val="24"/>
          <w:szCs w:val="24"/>
        </w:rPr>
        <w:t>, </w:t>
      </w:r>
      <w:r w:rsidRPr="00246A09">
        <w:rPr>
          <w:rFonts w:ascii="Times New Roman" w:hAnsi="Times New Roman" w:cs="Times New Roman"/>
          <w:i/>
          <w:iCs/>
          <w:sz w:val="24"/>
          <w:szCs w:val="24"/>
        </w:rPr>
        <w:t>2020</w:t>
      </w:r>
      <w:r w:rsidRPr="00246A09">
        <w:rPr>
          <w:rFonts w:ascii="Times New Roman" w:hAnsi="Times New Roman" w:cs="Times New Roman"/>
          <w:sz w:val="24"/>
          <w:szCs w:val="24"/>
        </w:rPr>
        <w:t>, 1-18.</w:t>
      </w:r>
    </w:p>
    <w:p w:rsidR="00246A09" w:rsidRPr="00246A09" w:rsidRDefault="00246A09" w:rsidP="00246A09">
      <w:pPr>
        <w:spacing w:line="480" w:lineRule="auto"/>
        <w:ind w:left="720" w:hanging="720"/>
        <w:rPr>
          <w:rFonts w:ascii="Times New Roman" w:hAnsi="Times New Roman" w:cs="Times New Roman"/>
          <w:sz w:val="24"/>
          <w:szCs w:val="24"/>
        </w:rPr>
      </w:pPr>
      <w:r w:rsidRPr="00246A09">
        <w:rPr>
          <w:rFonts w:ascii="Times New Roman" w:hAnsi="Times New Roman" w:cs="Times New Roman"/>
          <w:sz w:val="24"/>
          <w:szCs w:val="24"/>
        </w:rPr>
        <w:t>Irmak, E., &amp; Erkek, İ. (2018, March). An overview of cyber-attack vectors on SCADA systems. In </w:t>
      </w:r>
      <w:r w:rsidRPr="00246A09">
        <w:rPr>
          <w:rFonts w:ascii="Times New Roman" w:hAnsi="Times New Roman" w:cs="Times New Roman"/>
          <w:i/>
          <w:iCs/>
          <w:sz w:val="24"/>
          <w:szCs w:val="24"/>
        </w:rPr>
        <w:t>2018 6th international symposium on digital forensic and security (ISDFS)</w:t>
      </w:r>
      <w:r w:rsidRPr="00246A09">
        <w:rPr>
          <w:rFonts w:ascii="Times New Roman" w:hAnsi="Times New Roman" w:cs="Times New Roman"/>
          <w:sz w:val="24"/>
          <w:szCs w:val="24"/>
        </w:rPr>
        <w:t> (pp. 1-5). IEEE.</w:t>
      </w:r>
    </w:p>
    <w:sectPr w:rsidR="00246A09" w:rsidRPr="00246A09" w:rsidSect="009A062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D81" w:rsidRDefault="000A3D81" w:rsidP="00F706C0">
      <w:pPr>
        <w:spacing w:after="0" w:line="240" w:lineRule="auto"/>
      </w:pPr>
      <w:r>
        <w:separator/>
      </w:r>
    </w:p>
  </w:endnote>
  <w:endnote w:type="continuationSeparator" w:id="1">
    <w:p w:rsidR="000A3D81" w:rsidRDefault="000A3D81" w:rsidP="00F706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D81" w:rsidRDefault="000A3D81" w:rsidP="00F706C0">
      <w:pPr>
        <w:spacing w:after="0" w:line="240" w:lineRule="auto"/>
      </w:pPr>
      <w:r>
        <w:separator/>
      </w:r>
    </w:p>
  </w:footnote>
  <w:footnote w:type="continuationSeparator" w:id="1">
    <w:p w:rsidR="000A3D81" w:rsidRDefault="000A3D81" w:rsidP="00F706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0939850"/>
      <w:docPartObj>
        <w:docPartGallery w:val="Page Numbers (Top of Page)"/>
        <w:docPartUnique/>
      </w:docPartObj>
    </w:sdtPr>
    <w:sdtEndPr>
      <w:rPr>
        <w:noProof/>
      </w:rPr>
    </w:sdtEndPr>
    <w:sdtContent>
      <w:p w:rsidR="00F706C0" w:rsidRDefault="009A062E">
        <w:pPr>
          <w:pStyle w:val="Header"/>
          <w:jc w:val="right"/>
        </w:pPr>
        <w:r w:rsidRPr="00F706C0">
          <w:rPr>
            <w:rFonts w:ascii="Times New Roman" w:hAnsi="Times New Roman" w:cs="Times New Roman"/>
            <w:sz w:val="24"/>
            <w:szCs w:val="24"/>
          </w:rPr>
          <w:fldChar w:fldCharType="begin"/>
        </w:r>
        <w:r w:rsidR="00F706C0" w:rsidRPr="00F706C0">
          <w:rPr>
            <w:rFonts w:ascii="Times New Roman" w:hAnsi="Times New Roman" w:cs="Times New Roman"/>
            <w:sz w:val="24"/>
            <w:szCs w:val="24"/>
          </w:rPr>
          <w:instrText xml:space="preserve"> PAGE   \* MERGEFORMAT </w:instrText>
        </w:r>
        <w:r w:rsidRPr="00F706C0">
          <w:rPr>
            <w:rFonts w:ascii="Times New Roman" w:hAnsi="Times New Roman" w:cs="Times New Roman"/>
            <w:sz w:val="24"/>
            <w:szCs w:val="24"/>
          </w:rPr>
          <w:fldChar w:fldCharType="separate"/>
        </w:r>
        <w:r w:rsidR="00B7568D">
          <w:rPr>
            <w:rFonts w:ascii="Times New Roman" w:hAnsi="Times New Roman" w:cs="Times New Roman"/>
            <w:noProof/>
            <w:sz w:val="24"/>
            <w:szCs w:val="24"/>
          </w:rPr>
          <w:t>2</w:t>
        </w:r>
        <w:r w:rsidRPr="00F706C0">
          <w:rPr>
            <w:rFonts w:ascii="Times New Roman" w:hAnsi="Times New Roman" w:cs="Times New Roman"/>
            <w:noProof/>
            <w:sz w:val="24"/>
            <w:szCs w:val="24"/>
          </w:rPr>
          <w:fldChar w:fldCharType="end"/>
        </w:r>
      </w:p>
    </w:sdtContent>
  </w:sdt>
  <w:p w:rsidR="00F706C0" w:rsidRDefault="00F706C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2BFC"/>
    <w:rsid w:val="000A006C"/>
    <w:rsid w:val="000A3D81"/>
    <w:rsid w:val="00246A09"/>
    <w:rsid w:val="003147DD"/>
    <w:rsid w:val="00391244"/>
    <w:rsid w:val="0040715F"/>
    <w:rsid w:val="004D052F"/>
    <w:rsid w:val="005211E4"/>
    <w:rsid w:val="005C6453"/>
    <w:rsid w:val="00722348"/>
    <w:rsid w:val="00755630"/>
    <w:rsid w:val="007E0660"/>
    <w:rsid w:val="008200B3"/>
    <w:rsid w:val="00862BFC"/>
    <w:rsid w:val="009A062E"/>
    <w:rsid w:val="00AD0C25"/>
    <w:rsid w:val="00B736AC"/>
    <w:rsid w:val="00B7568D"/>
    <w:rsid w:val="00B948F9"/>
    <w:rsid w:val="00C465AC"/>
    <w:rsid w:val="00D63418"/>
    <w:rsid w:val="00F706C0"/>
    <w:rsid w:val="00FB75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6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6C0"/>
  </w:style>
  <w:style w:type="paragraph" w:styleId="Footer">
    <w:name w:val="footer"/>
    <w:basedOn w:val="Normal"/>
    <w:link w:val="FooterChar"/>
    <w:uiPriority w:val="99"/>
    <w:unhideWhenUsed/>
    <w:rsid w:val="00F70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6C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Kevin</cp:lastModifiedBy>
  <cp:revision>2</cp:revision>
  <dcterms:created xsi:type="dcterms:W3CDTF">2021-11-19T01:35:00Z</dcterms:created>
  <dcterms:modified xsi:type="dcterms:W3CDTF">2021-11-19T01:35:00Z</dcterms:modified>
</cp:coreProperties>
</file>